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3E40" w14:textId="77777777" w:rsidR="008652F4" w:rsidRDefault="00000000">
      <w:pPr>
        <w:spacing w:after="9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 </w:t>
      </w:r>
    </w:p>
    <w:p w14:paraId="33B3F930" w14:textId="77777777" w:rsidR="008652F4" w:rsidRDefault="00000000">
      <w:pPr>
        <w:tabs>
          <w:tab w:val="center" w:pos="721"/>
          <w:tab w:val="center" w:pos="4038"/>
        </w:tabs>
        <w:spacing w:after="12"/>
        <w:ind w:left="0" w:firstLine="0"/>
      </w:pPr>
      <w:r>
        <w:t xml:space="preserve"> </w:t>
      </w:r>
      <w:r>
        <w:tab/>
        <w:t xml:space="preserve"> </w:t>
      </w:r>
      <w:r>
        <w:tab/>
        <w:t xml:space="preserve">INTRODUCTION TO COLLAGE: PIECED TOGETHER  </w:t>
      </w:r>
    </w:p>
    <w:p w14:paraId="1A6B7B69" w14:textId="77777777" w:rsidR="008652F4" w:rsidRDefault="00000000">
      <w:pPr>
        <w:spacing w:after="9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14:paraId="286A1DDF" w14:textId="77777777" w:rsidR="008652F4" w:rsidRDefault="00000000">
      <w:pPr>
        <w:tabs>
          <w:tab w:val="center" w:pos="721"/>
          <w:tab w:val="center" w:pos="1441"/>
          <w:tab w:val="center" w:pos="3625"/>
        </w:tabs>
        <w:spacing w:after="8"/>
        <w:ind w:left="0" w:firstLine="0"/>
      </w:pPr>
      <w:r>
        <w:t xml:space="preserve"> </w:t>
      </w:r>
      <w:r>
        <w:tab/>
        <w:t xml:space="preserve"> </w:t>
      </w:r>
      <w:r>
        <w:tab/>
        <w:t xml:space="preserve">   </w:t>
      </w:r>
      <w:r>
        <w:tab/>
        <w:t xml:space="preserve">       Supply List - Winter 2023  </w:t>
      </w:r>
    </w:p>
    <w:p w14:paraId="0A08CCBB" w14:textId="77777777" w:rsidR="008652F4" w:rsidRDefault="00000000">
      <w:pPr>
        <w:spacing w:after="450"/>
      </w:pPr>
      <w:r>
        <w:t xml:space="preserve">                                             Instructor: Judy Gould  </w:t>
      </w:r>
    </w:p>
    <w:p w14:paraId="0EA2D7CF" w14:textId="77777777" w:rsidR="008652F4" w:rsidRDefault="00000000">
      <w:pPr>
        <w:numPr>
          <w:ilvl w:val="0"/>
          <w:numId w:val="1"/>
        </w:numPr>
        <w:ind w:hanging="360"/>
      </w:pPr>
      <w:r>
        <w:t xml:space="preserve">Magazines (such as National Geographics), art </w:t>
      </w:r>
      <w:proofErr w:type="gramStart"/>
      <w:r>
        <w:t xml:space="preserve">catalogs  </w:t>
      </w:r>
      <w:r>
        <w:tab/>
      </w:r>
      <w:proofErr w:type="gramEnd"/>
      <w:r>
        <w:t xml:space="preserve">(we will have some for our use at the Museum)  </w:t>
      </w:r>
    </w:p>
    <w:p w14:paraId="183DEAAE" w14:textId="77777777" w:rsidR="008652F4" w:rsidRDefault="00000000">
      <w:pPr>
        <w:numPr>
          <w:ilvl w:val="0"/>
          <w:numId w:val="1"/>
        </w:numPr>
        <w:ind w:hanging="360"/>
      </w:pPr>
      <w:r>
        <w:t xml:space="preserve">Other papers, if available, such as excess wallpaper, your own artwork if ready to repurpose, textured papers, </w:t>
      </w:r>
      <w:proofErr w:type="spellStart"/>
      <w:r>
        <w:t>ephmera</w:t>
      </w:r>
      <w:proofErr w:type="spellEnd"/>
      <w:r>
        <w:t xml:space="preserve"> etc. from home  </w:t>
      </w:r>
    </w:p>
    <w:p w14:paraId="1A60DDD2" w14:textId="77777777" w:rsidR="008652F4" w:rsidRDefault="00000000">
      <w:pPr>
        <w:numPr>
          <w:ilvl w:val="0"/>
          <w:numId w:val="1"/>
        </w:numPr>
        <w:ind w:hanging="360"/>
      </w:pPr>
      <w:r>
        <w:t xml:space="preserve">Scissors such as Fiskars: one average-sized pair and possibly a smaller pair  </w:t>
      </w:r>
    </w:p>
    <w:p w14:paraId="112A7525" w14:textId="77777777" w:rsidR="008652F4" w:rsidRDefault="00000000">
      <w:pPr>
        <w:numPr>
          <w:ilvl w:val="0"/>
          <w:numId w:val="1"/>
        </w:numPr>
        <w:ind w:hanging="360"/>
      </w:pPr>
      <w:r>
        <w:t>X-</w:t>
      </w:r>
      <w:proofErr w:type="spellStart"/>
      <w:r>
        <w:t>Acto</w:t>
      </w:r>
      <w:proofErr w:type="spellEnd"/>
      <w:r>
        <w:t xml:space="preserve"> knife &amp; blades  </w:t>
      </w:r>
    </w:p>
    <w:p w14:paraId="24DCB43B" w14:textId="77777777" w:rsidR="008652F4" w:rsidRDefault="00000000">
      <w:pPr>
        <w:numPr>
          <w:ilvl w:val="0"/>
          <w:numId w:val="1"/>
        </w:numPr>
        <w:ind w:hanging="360"/>
      </w:pPr>
      <w:r>
        <w:t xml:space="preserve">Small (8-1/2x12 or medium-sized 12x18) self-healing cutting mat  </w:t>
      </w:r>
    </w:p>
    <w:p w14:paraId="41FB0038" w14:textId="77777777" w:rsidR="008652F4" w:rsidRDefault="00000000">
      <w:pPr>
        <w:numPr>
          <w:ilvl w:val="0"/>
          <w:numId w:val="1"/>
        </w:numPr>
        <w:ind w:hanging="360"/>
      </w:pPr>
      <w:r>
        <w:t xml:space="preserve">A few </w:t>
      </w:r>
      <w:proofErr w:type="gramStart"/>
      <w:r>
        <w:t>glue</w:t>
      </w:r>
      <w:proofErr w:type="gramEnd"/>
      <w:r>
        <w:t xml:space="preserve"> sticks  </w:t>
      </w:r>
    </w:p>
    <w:p w14:paraId="55443471" w14:textId="77777777" w:rsidR="008652F4" w:rsidRDefault="00000000">
      <w:pPr>
        <w:numPr>
          <w:ilvl w:val="0"/>
          <w:numId w:val="1"/>
        </w:numPr>
        <w:ind w:hanging="360"/>
      </w:pPr>
      <w:proofErr w:type="spellStart"/>
      <w:r>
        <w:t>Grafix</w:t>
      </w:r>
      <w:proofErr w:type="spellEnd"/>
      <w:r>
        <w:t xml:space="preserve"> Artist-tac, used to adhere paper (optional)  </w:t>
      </w:r>
    </w:p>
    <w:p w14:paraId="349CB38F" w14:textId="77777777" w:rsidR="008652F4" w:rsidRDefault="00000000">
      <w:pPr>
        <w:numPr>
          <w:ilvl w:val="0"/>
          <w:numId w:val="1"/>
        </w:numPr>
        <w:spacing w:after="220"/>
        <w:ind w:hanging="360"/>
      </w:pPr>
      <w:r>
        <w:t xml:space="preserve">Pad, either newsprint or watercolor paper (suggested size: 14x17, 12x18 or any other size you’re comfortable with) for protecting / transporting completed artwork. Watercolor paper of this size, or larger, may also be used for adhering completed collages  </w:t>
      </w:r>
    </w:p>
    <w:p w14:paraId="7AA14CFD" w14:textId="77777777" w:rsidR="008652F4" w:rsidRDefault="00000000">
      <w:r>
        <w:t xml:space="preserve">All supplies except magazines, other papers, and glue sticks, are available at Jerry’s Artist Outlet in West Orange or online at Amazon or </w:t>
      </w:r>
      <w:proofErr w:type="spellStart"/>
      <w:r>
        <w:t>dickblick</w:t>
      </w:r>
      <w:proofErr w:type="spellEnd"/>
      <w:r>
        <w:t xml:space="preserve">.  </w:t>
      </w:r>
    </w:p>
    <w:sectPr w:rsidR="008652F4">
      <w:pgSz w:w="12240" w:h="15840"/>
      <w:pgMar w:top="1440" w:right="1761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934F5"/>
    <w:multiLevelType w:val="hybridMultilevel"/>
    <w:tmpl w:val="B504D716"/>
    <w:lvl w:ilvl="0" w:tplc="097C2DFA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981800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0C1084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D4C876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D83B0C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683A98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6EAD0C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80F206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2EDA02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1677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2F4"/>
    <w:rsid w:val="008652F4"/>
    <w:rsid w:val="008C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C29E41"/>
  <w15:docId w15:val="{7658AF88-6588-984C-9457-8337CB21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0" w:line="251" w:lineRule="auto"/>
      <w:ind w:left="10" w:hanging="10"/>
    </w:pPr>
    <w:rPr>
      <w:rFonts w:ascii="Arial" w:eastAsia="Arial" w:hAnsi="Arial" w:cs="Arial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Spring_2021_Supply.List_YSA</dc:title>
  <dc:subject/>
  <dc:creator>Melissa Casale</dc:creator>
  <cp:keywords/>
  <cp:lastModifiedBy>Melissa Casale</cp:lastModifiedBy>
  <cp:revision>2</cp:revision>
  <dcterms:created xsi:type="dcterms:W3CDTF">2022-11-02T15:59:00Z</dcterms:created>
  <dcterms:modified xsi:type="dcterms:W3CDTF">2022-11-02T15:59:00Z</dcterms:modified>
</cp:coreProperties>
</file>